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F3" w:rsidRPr="00505459" w:rsidRDefault="00395AF3" w:rsidP="00505459">
      <w:pPr>
        <w:pStyle w:val="a3"/>
        <w:spacing w:line="360" w:lineRule="auto"/>
        <w:rPr>
          <w:rFonts w:ascii="Arial" w:hAnsi="Arial" w:cs="Arial"/>
          <w:sz w:val="24"/>
        </w:rPr>
      </w:pPr>
      <w:r w:rsidRPr="00505459">
        <w:rPr>
          <w:rFonts w:ascii="Arial" w:hAnsi="Arial" w:cs="Arial"/>
          <w:sz w:val="24"/>
        </w:rPr>
        <w:t>АДМИНИСТРАЦИЯ</w:t>
      </w:r>
    </w:p>
    <w:p w:rsidR="00395AF3" w:rsidRPr="00505459" w:rsidRDefault="00395AF3" w:rsidP="00505459">
      <w:pPr>
        <w:spacing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505459">
        <w:rPr>
          <w:rFonts w:ascii="Arial" w:hAnsi="Arial" w:cs="Arial"/>
          <w:b/>
          <w:sz w:val="24"/>
          <w:szCs w:val="24"/>
        </w:rPr>
        <w:t>БОЛЬШЕЧАПУРНИКОВСКОГО СЕЛЬСКОГО ПОСЕЛЕНИЯ</w:t>
      </w:r>
    </w:p>
    <w:p w:rsidR="00395AF3" w:rsidRPr="00505459" w:rsidRDefault="00395AF3" w:rsidP="00505459">
      <w:pPr>
        <w:spacing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505459">
        <w:rPr>
          <w:rFonts w:ascii="Arial" w:hAnsi="Arial" w:cs="Arial"/>
          <w:b/>
          <w:sz w:val="24"/>
          <w:szCs w:val="24"/>
        </w:rPr>
        <w:t>СВЕТЛОЯРСКОГО МУНИЦИПАЛЬНОГО РАЙОНА</w:t>
      </w:r>
    </w:p>
    <w:p w:rsidR="00395AF3" w:rsidRPr="00505459" w:rsidRDefault="00395AF3" w:rsidP="00505459">
      <w:pPr>
        <w:spacing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505459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395AF3" w:rsidRPr="00505459" w:rsidRDefault="00395AF3" w:rsidP="00505459">
      <w:pPr>
        <w:pBdr>
          <w:bottom w:val="single" w:sz="18" w:space="1" w:color="auto"/>
        </w:pBdr>
        <w:spacing w:line="360" w:lineRule="auto"/>
        <w:ind w:left="284" w:right="28"/>
        <w:rPr>
          <w:rFonts w:ascii="Arial" w:hAnsi="Arial" w:cs="Arial"/>
          <w:sz w:val="24"/>
          <w:szCs w:val="24"/>
        </w:rPr>
      </w:pPr>
    </w:p>
    <w:p w:rsidR="00395AF3" w:rsidRPr="00505459" w:rsidRDefault="00395AF3" w:rsidP="00505459">
      <w:pPr>
        <w:spacing w:line="360" w:lineRule="auto"/>
        <w:ind w:left="284" w:right="28"/>
        <w:jc w:val="center"/>
        <w:rPr>
          <w:rFonts w:ascii="Arial" w:hAnsi="Arial" w:cs="Arial"/>
          <w:sz w:val="24"/>
          <w:szCs w:val="24"/>
        </w:rPr>
      </w:pPr>
    </w:p>
    <w:p w:rsidR="00395AF3" w:rsidRPr="00505459" w:rsidRDefault="00395AF3" w:rsidP="00505459">
      <w:pPr>
        <w:spacing w:line="360" w:lineRule="auto"/>
        <w:ind w:left="284"/>
        <w:jc w:val="center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b/>
          <w:sz w:val="24"/>
          <w:szCs w:val="24"/>
        </w:rPr>
        <w:t>ПОСТАНОВЛЕНИЕ</w:t>
      </w:r>
      <w:r w:rsidRPr="00505459">
        <w:rPr>
          <w:rFonts w:ascii="Arial" w:hAnsi="Arial" w:cs="Arial"/>
          <w:sz w:val="24"/>
          <w:szCs w:val="24"/>
        </w:rPr>
        <w:t xml:space="preserve"> </w:t>
      </w:r>
    </w:p>
    <w:p w:rsidR="00395AF3" w:rsidRPr="00505459" w:rsidRDefault="00395AF3" w:rsidP="00505459">
      <w:pPr>
        <w:spacing w:line="360" w:lineRule="auto"/>
        <w:ind w:right="28"/>
        <w:rPr>
          <w:rFonts w:ascii="Arial" w:hAnsi="Arial" w:cs="Arial"/>
          <w:sz w:val="24"/>
          <w:szCs w:val="24"/>
        </w:rPr>
      </w:pPr>
    </w:p>
    <w:p w:rsidR="00395AF3" w:rsidRPr="00505459" w:rsidRDefault="00395AF3" w:rsidP="00505459">
      <w:pPr>
        <w:spacing w:line="360" w:lineRule="auto"/>
        <w:ind w:right="28"/>
        <w:jc w:val="center"/>
        <w:rPr>
          <w:rFonts w:ascii="Arial" w:hAnsi="Arial" w:cs="Arial"/>
          <w:b/>
          <w:sz w:val="24"/>
          <w:szCs w:val="24"/>
        </w:rPr>
      </w:pPr>
      <w:r w:rsidRPr="00505459">
        <w:rPr>
          <w:rFonts w:ascii="Arial" w:hAnsi="Arial" w:cs="Arial"/>
          <w:b/>
          <w:sz w:val="24"/>
          <w:szCs w:val="24"/>
        </w:rPr>
        <w:t xml:space="preserve">№ 36 </w:t>
      </w:r>
    </w:p>
    <w:p w:rsidR="00395AF3" w:rsidRPr="00505459" w:rsidRDefault="00395AF3" w:rsidP="00505459">
      <w:pPr>
        <w:spacing w:line="360" w:lineRule="auto"/>
        <w:ind w:right="28"/>
        <w:rPr>
          <w:rFonts w:ascii="Arial" w:hAnsi="Arial" w:cs="Arial"/>
          <w:sz w:val="24"/>
          <w:szCs w:val="24"/>
        </w:rPr>
      </w:pPr>
    </w:p>
    <w:p w:rsidR="00395AF3" w:rsidRPr="00505459" w:rsidRDefault="00395AF3" w:rsidP="00505459">
      <w:pPr>
        <w:spacing w:line="360" w:lineRule="auto"/>
        <w:ind w:right="-124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>от «15 » июня 2017г.</w:t>
      </w:r>
    </w:p>
    <w:p w:rsidR="00395AF3" w:rsidRPr="00505459" w:rsidRDefault="00395AF3" w:rsidP="00505459">
      <w:pPr>
        <w:pStyle w:val="Style4"/>
        <w:widowControl/>
        <w:spacing w:line="360" w:lineRule="auto"/>
        <w:rPr>
          <w:rFonts w:ascii="Arial" w:hAnsi="Arial" w:cs="Arial"/>
        </w:rPr>
      </w:pPr>
    </w:p>
    <w:p w:rsidR="00395AF3" w:rsidRPr="00505459" w:rsidRDefault="00395AF3" w:rsidP="00505459">
      <w:pPr>
        <w:pStyle w:val="ConsPlusTitle"/>
        <w:spacing w:line="360" w:lineRule="auto"/>
        <w:rPr>
          <w:rFonts w:ascii="Arial" w:hAnsi="Arial" w:cs="Arial"/>
          <w:b w:val="0"/>
        </w:rPr>
      </w:pPr>
      <w:r w:rsidRPr="00505459">
        <w:rPr>
          <w:rFonts w:ascii="Arial" w:hAnsi="Arial" w:cs="Arial"/>
          <w:b w:val="0"/>
        </w:rPr>
        <w:t>Об утверждении Порядка разработки</w:t>
      </w:r>
    </w:p>
    <w:p w:rsidR="00395AF3" w:rsidRPr="00505459" w:rsidRDefault="00395AF3" w:rsidP="00505459">
      <w:pPr>
        <w:pStyle w:val="ConsPlusTitle"/>
        <w:spacing w:line="360" w:lineRule="auto"/>
        <w:rPr>
          <w:rFonts w:ascii="Arial" w:hAnsi="Arial" w:cs="Arial"/>
          <w:b w:val="0"/>
        </w:rPr>
      </w:pPr>
      <w:r w:rsidRPr="00505459">
        <w:rPr>
          <w:rFonts w:ascii="Arial" w:hAnsi="Arial" w:cs="Arial"/>
          <w:b w:val="0"/>
        </w:rPr>
        <w:t xml:space="preserve">и утверждения административных </w:t>
      </w:r>
    </w:p>
    <w:p w:rsidR="00395AF3" w:rsidRPr="00505459" w:rsidRDefault="00395AF3" w:rsidP="00505459">
      <w:pPr>
        <w:pStyle w:val="ConsPlusTitle"/>
        <w:spacing w:line="360" w:lineRule="auto"/>
        <w:rPr>
          <w:rFonts w:ascii="Arial" w:hAnsi="Arial" w:cs="Arial"/>
          <w:b w:val="0"/>
        </w:rPr>
      </w:pPr>
      <w:r w:rsidRPr="00505459">
        <w:rPr>
          <w:rFonts w:ascii="Arial" w:hAnsi="Arial" w:cs="Arial"/>
          <w:b w:val="0"/>
        </w:rPr>
        <w:t>регламентов предоставления</w:t>
      </w:r>
    </w:p>
    <w:p w:rsidR="00395AF3" w:rsidRPr="00505459" w:rsidRDefault="00395AF3" w:rsidP="00505459">
      <w:pPr>
        <w:pStyle w:val="ConsPlusTitle"/>
        <w:spacing w:line="360" w:lineRule="auto"/>
        <w:rPr>
          <w:rFonts w:ascii="Arial" w:hAnsi="Arial" w:cs="Arial"/>
          <w:b w:val="0"/>
        </w:rPr>
      </w:pPr>
      <w:r w:rsidRPr="00505459">
        <w:rPr>
          <w:rFonts w:ascii="Arial" w:hAnsi="Arial" w:cs="Arial"/>
          <w:b w:val="0"/>
        </w:rPr>
        <w:t xml:space="preserve">муниципальных услуг </w:t>
      </w:r>
    </w:p>
    <w:p w:rsidR="00395AF3" w:rsidRPr="00505459" w:rsidRDefault="00395AF3" w:rsidP="00505459">
      <w:pPr>
        <w:spacing w:line="360" w:lineRule="auto"/>
        <w:rPr>
          <w:rFonts w:ascii="Arial" w:hAnsi="Arial" w:cs="Arial"/>
          <w:sz w:val="24"/>
          <w:szCs w:val="24"/>
        </w:rPr>
      </w:pPr>
    </w:p>
    <w:p w:rsidR="00395AF3" w:rsidRPr="00505459" w:rsidRDefault="00395AF3" w:rsidP="00505459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 xml:space="preserve">В соответствии с Федеральным законом от 27.07.2010 N 210-ФЗ "Об организации предоставления государственных и муниципальных услуг", Федеральным законом от 06.10.2003 N 131-ФЗ "Об общих принципах организации местного самоуправления в Российской Федерации", </w:t>
      </w:r>
    </w:p>
    <w:p w:rsidR="00395AF3" w:rsidRPr="00505459" w:rsidRDefault="00395AF3" w:rsidP="00505459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</w:p>
    <w:p w:rsidR="00395AF3" w:rsidRPr="00505459" w:rsidRDefault="00395AF3" w:rsidP="00505459">
      <w:pPr>
        <w:spacing w:line="360" w:lineRule="auto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>ПОСТАНОВЛЯЮ:</w:t>
      </w:r>
    </w:p>
    <w:p w:rsidR="00395AF3" w:rsidRPr="00505459" w:rsidRDefault="00395AF3" w:rsidP="00505459">
      <w:pPr>
        <w:spacing w:line="36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395AF3" w:rsidRPr="00505459" w:rsidRDefault="00395AF3" w:rsidP="00505459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>1. Утвердить «Порядок разработки и утверждения административных регламентов предоставления муниципальных услуг» (приложение №1).</w:t>
      </w:r>
    </w:p>
    <w:p w:rsidR="00395AF3" w:rsidRPr="00505459" w:rsidRDefault="00395AF3" w:rsidP="00505459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>2. Обнародовать настоящее постановление в установленном порядке.</w:t>
      </w:r>
    </w:p>
    <w:p w:rsidR="00395AF3" w:rsidRPr="00505459" w:rsidRDefault="00395AF3" w:rsidP="00505459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395AF3" w:rsidRPr="00505459" w:rsidRDefault="00395AF3" w:rsidP="00505459">
      <w:pPr>
        <w:spacing w:line="360" w:lineRule="auto"/>
        <w:rPr>
          <w:rFonts w:ascii="Arial" w:hAnsi="Arial" w:cs="Arial"/>
          <w:sz w:val="24"/>
          <w:szCs w:val="24"/>
        </w:rPr>
      </w:pPr>
    </w:p>
    <w:p w:rsidR="00395AF3" w:rsidRPr="00505459" w:rsidRDefault="00395AF3" w:rsidP="00505459">
      <w:pPr>
        <w:spacing w:line="360" w:lineRule="auto"/>
        <w:rPr>
          <w:rFonts w:ascii="Arial" w:hAnsi="Arial" w:cs="Arial"/>
          <w:sz w:val="24"/>
          <w:szCs w:val="24"/>
        </w:rPr>
      </w:pPr>
    </w:p>
    <w:p w:rsidR="00395AF3" w:rsidRPr="00505459" w:rsidRDefault="00395AF3" w:rsidP="00505459">
      <w:pPr>
        <w:spacing w:line="360" w:lineRule="auto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 xml:space="preserve">Глава      Большечапурниковского </w:t>
      </w:r>
    </w:p>
    <w:p w:rsidR="00395AF3" w:rsidRPr="00505459" w:rsidRDefault="00395AF3" w:rsidP="00505459">
      <w:pPr>
        <w:spacing w:line="360" w:lineRule="auto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Ю.В. Новиков </w:t>
      </w:r>
    </w:p>
    <w:p w:rsidR="00395AF3" w:rsidRPr="00505459" w:rsidRDefault="00395AF3" w:rsidP="00505459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395AF3" w:rsidRPr="00505459" w:rsidRDefault="00395AF3" w:rsidP="00505459">
      <w:pPr>
        <w:spacing w:line="360" w:lineRule="auto"/>
        <w:rPr>
          <w:rFonts w:ascii="Arial" w:hAnsi="Arial" w:cs="Arial"/>
          <w:sz w:val="24"/>
          <w:szCs w:val="24"/>
        </w:rPr>
      </w:pPr>
    </w:p>
    <w:p w:rsidR="00395AF3" w:rsidRPr="00505459" w:rsidRDefault="00395AF3" w:rsidP="00505459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395AF3" w:rsidRPr="00505459" w:rsidRDefault="00395AF3" w:rsidP="0050545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 xml:space="preserve">Приложение №1 </w:t>
      </w:r>
    </w:p>
    <w:p w:rsidR="00395AF3" w:rsidRPr="00505459" w:rsidRDefault="00395AF3" w:rsidP="0050545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395AF3" w:rsidRPr="00505459" w:rsidRDefault="00395AF3" w:rsidP="0050545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>Большечапурниковского сельского поселения</w:t>
      </w:r>
    </w:p>
    <w:p w:rsidR="00395AF3" w:rsidRPr="00505459" w:rsidRDefault="00395AF3" w:rsidP="0050545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 xml:space="preserve">                                                                         от « 15 » июня 2017 г № 36 </w:t>
      </w:r>
    </w:p>
    <w:p w:rsidR="00395AF3" w:rsidRPr="00505459" w:rsidRDefault="00395AF3" w:rsidP="00505459">
      <w:pPr>
        <w:spacing w:line="36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395AF3" w:rsidRPr="00505459" w:rsidRDefault="00395AF3" w:rsidP="00505459">
      <w:pPr>
        <w:spacing w:line="36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05459">
        <w:rPr>
          <w:rFonts w:ascii="Arial" w:hAnsi="Arial" w:cs="Arial"/>
          <w:b/>
          <w:sz w:val="24"/>
          <w:szCs w:val="24"/>
        </w:rPr>
        <w:t>Порядок</w:t>
      </w:r>
    </w:p>
    <w:p w:rsidR="00395AF3" w:rsidRPr="00505459" w:rsidRDefault="00395AF3" w:rsidP="00505459">
      <w:pPr>
        <w:spacing w:line="36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05459">
        <w:rPr>
          <w:rFonts w:ascii="Arial" w:hAnsi="Arial" w:cs="Arial"/>
          <w:b/>
          <w:sz w:val="24"/>
          <w:szCs w:val="24"/>
        </w:rPr>
        <w:t>разработки и утверждения</w:t>
      </w:r>
      <w:r w:rsidRPr="00505459">
        <w:rPr>
          <w:rFonts w:ascii="Arial" w:hAnsi="Arial" w:cs="Arial"/>
          <w:b/>
          <w:sz w:val="24"/>
          <w:szCs w:val="24"/>
        </w:rPr>
        <w:br/>
        <w:t>административных регламентов предоставления</w:t>
      </w:r>
      <w:r w:rsidRPr="00505459">
        <w:rPr>
          <w:rFonts w:ascii="Arial" w:hAnsi="Arial" w:cs="Arial"/>
          <w:b/>
          <w:sz w:val="24"/>
          <w:szCs w:val="24"/>
        </w:rPr>
        <w:br/>
        <w:t>муниципальных услуг администрацией</w:t>
      </w:r>
      <w:r w:rsidRPr="00505459">
        <w:rPr>
          <w:rFonts w:ascii="Arial" w:hAnsi="Arial" w:cs="Arial"/>
          <w:b/>
          <w:sz w:val="24"/>
          <w:szCs w:val="24"/>
        </w:rPr>
        <w:br/>
        <w:t>Большечапурниковского  сельского поселения</w:t>
      </w:r>
    </w:p>
    <w:p w:rsidR="00395AF3" w:rsidRPr="00505459" w:rsidRDefault="00395AF3" w:rsidP="00505459">
      <w:pPr>
        <w:spacing w:line="36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395AF3" w:rsidRPr="00505459" w:rsidRDefault="00395AF3" w:rsidP="00505459">
      <w:pPr>
        <w:spacing w:line="36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>1. Общие положения</w:t>
      </w:r>
    </w:p>
    <w:p w:rsidR="00395AF3" w:rsidRPr="00505459" w:rsidRDefault="00395AF3" w:rsidP="00505459">
      <w:pPr>
        <w:spacing w:line="360" w:lineRule="auto"/>
        <w:rPr>
          <w:rFonts w:ascii="Arial" w:hAnsi="Arial" w:cs="Arial"/>
          <w:sz w:val="24"/>
          <w:szCs w:val="24"/>
        </w:rPr>
      </w:pPr>
    </w:p>
    <w:p w:rsidR="00395AF3" w:rsidRPr="00505459" w:rsidRDefault="00395AF3" w:rsidP="00505459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>1.1. Настоящий Порядок устанавливает требования к разработке и утверждению  администрацией Большечапурниковского сельского поселения административных регламентов предоставления муниципальных услуг (далее - административные регламенты).</w:t>
      </w:r>
    </w:p>
    <w:p w:rsidR="00395AF3" w:rsidRPr="00505459" w:rsidRDefault="00395AF3" w:rsidP="00505459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>1.2. Под предоставляемой муниципальной услугой в настоящем Положении понимается деятельность по реализации функций администрации Большечапурниковского сельского поселения, которая осуществляется по запросам заявителей в пределах полномочий администрации Большечапурниковского сельского поселения по решению вопросов местного значения, установленных в соответствии с Федеральным законом от 06.10.2003 N 131-ФЗ "Об общих принципах организации местного самоуправления в Российской Федерации"</w:t>
      </w:r>
    </w:p>
    <w:p w:rsidR="00395AF3" w:rsidRPr="00505459" w:rsidRDefault="00395AF3" w:rsidP="00505459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>1.3. Под заявителями в настоящем Порядке понимаются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администрацию Большечапурниковского сельского поселения  либо в организации, участвующие в предоставлении муниципальных услуг, с запросом о предоставлении муниципальной услуги, выраженным в устной, письменной или электронной форме.</w:t>
      </w:r>
    </w:p>
    <w:p w:rsidR="00395AF3" w:rsidRPr="00505459" w:rsidRDefault="00395AF3" w:rsidP="00505459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lastRenderedPageBreak/>
        <w:t>1.4. Административный регламент устанавливает сроки и последовательность административных процедур и административных действий администрации Большечапурниковского сельского поселения (далее - ответственные исполнители), порядок взаимодействия между ними, а также взаимодействие ответственных исполнителей с заявителями при предоставлении муниципальных услуг.</w:t>
      </w:r>
    </w:p>
    <w:p w:rsidR="00395AF3" w:rsidRPr="00505459" w:rsidRDefault="00395AF3" w:rsidP="00505459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>1.5. Административные регламенты разрабатываются соответствующим структурным подразделением администрации Большечапурниковского сельского поселения, к сфере деятельности которой относится предоставление соответствующей муниципальной услуги, на основе законодательства Российской Федерации и Волгоградской области, постановлений Правительства Российской Федерации и Правительства Волгоградской области и иных нормативных актов Российской Федерации и Волгоградской области, Устава Большечапурниковского сельского поселения.</w:t>
      </w:r>
    </w:p>
    <w:p w:rsidR="00395AF3" w:rsidRPr="00505459" w:rsidRDefault="00395AF3" w:rsidP="00505459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>1.6. Администрация Большечапурниковского сельского поселения при разработке и утверждении административных регламентов руководствуются настоящим Порядком.</w:t>
      </w:r>
    </w:p>
    <w:p w:rsidR="00395AF3" w:rsidRPr="00505459" w:rsidRDefault="00395AF3" w:rsidP="00505459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>1.7. При разработке административных регламентов предусматривается оптимизация (повышение качества) предоставления муниципальных услуг, в том числе:</w:t>
      </w:r>
    </w:p>
    <w:p w:rsidR="00395AF3" w:rsidRPr="00505459" w:rsidRDefault="00395AF3" w:rsidP="00505459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>а) упорядочение административных процедур и административных действий;</w:t>
      </w:r>
    </w:p>
    <w:p w:rsidR="00395AF3" w:rsidRPr="00505459" w:rsidRDefault="00395AF3" w:rsidP="00505459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>б) устранение избыточных административных процедур и избыточных административных действий, если это не противоречит действующему законодательству;</w:t>
      </w:r>
    </w:p>
    <w:p w:rsidR="00395AF3" w:rsidRPr="00505459" w:rsidRDefault="00395AF3" w:rsidP="00505459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>в) сокращение количества документов, представляемых заявителями для предоставления муниципальной услуги, снижение количества взаимодействий заявителей с должностными лицами, в том числе за счет реализации принципа "одного окна"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395AF3" w:rsidRPr="00505459" w:rsidRDefault="00395AF3" w:rsidP="00505459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 xml:space="preserve">г) 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услуги. Ответственный исполнитель, также может устанавливаться в административном регламенте сокращенные сроки предоставления муниципальной услуги, а также сроки исполнения административных процедур в рамках предоставления муниципальной услуги по </w:t>
      </w:r>
      <w:r w:rsidRPr="00505459">
        <w:rPr>
          <w:rFonts w:ascii="Arial" w:hAnsi="Arial" w:cs="Arial"/>
          <w:sz w:val="24"/>
          <w:szCs w:val="24"/>
        </w:rPr>
        <w:lastRenderedPageBreak/>
        <w:t>отношению к соответствующим срокам, установленным в действующем законодательстве;</w:t>
      </w:r>
    </w:p>
    <w:p w:rsidR="00395AF3" w:rsidRPr="00505459" w:rsidRDefault="00395AF3" w:rsidP="00505459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>д) предоставление муниципальной услуги в электронной форме.</w:t>
      </w:r>
    </w:p>
    <w:p w:rsidR="00395AF3" w:rsidRPr="00505459" w:rsidRDefault="00395AF3" w:rsidP="00505459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>1.8. Проект административного регламента подлежит размещению в сети Интернет на официальном сайте административного регламента для обеспечения доступа заинтересованным лицам для ознакомления.</w:t>
      </w:r>
    </w:p>
    <w:p w:rsidR="00395AF3" w:rsidRPr="00505459" w:rsidRDefault="00395AF3" w:rsidP="00505459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>1.9. Проекты административных регламентов подлежат независимой экспертизе, а также экспертизе, проводимой юридическим отделом администрации Большечапурниковского сельского поселения .</w:t>
      </w:r>
    </w:p>
    <w:p w:rsidR="00395AF3" w:rsidRPr="00505459" w:rsidRDefault="00395AF3" w:rsidP="00505459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>1.10. Независимая экспертиза проектов административных регламентов осуществляется в соответствии с положениями статьи 13 Федерального закона от 27.07.2010 N 210-ФЗ "Об организации предоставления государственных и муниципальных услуг".</w:t>
      </w:r>
    </w:p>
    <w:p w:rsidR="00395AF3" w:rsidRPr="00505459" w:rsidRDefault="00395AF3" w:rsidP="00505459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>1.11. Административные регламенты утверждаются постановлением администрации Большечапурниковского сельского поселения.</w:t>
      </w:r>
    </w:p>
    <w:p w:rsidR="00395AF3" w:rsidRPr="00505459" w:rsidRDefault="00395AF3" w:rsidP="00505459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>1.15. Административные регламенты подлежат официальному обнародованию в установленном на территории Большечапурниковского сельского поселения порядке, а также размещаются в сети Интернет на официальном сайте администрации Большечапурниковского сельского поселения .</w:t>
      </w:r>
    </w:p>
    <w:p w:rsidR="00395AF3" w:rsidRPr="00505459" w:rsidRDefault="00395AF3" w:rsidP="00505459">
      <w:pPr>
        <w:spacing w:line="360" w:lineRule="auto"/>
        <w:rPr>
          <w:rFonts w:ascii="Arial" w:hAnsi="Arial" w:cs="Arial"/>
          <w:sz w:val="24"/>
          <w:szCs w:val="24"/>
        </w:rPr>
      </w:pPr>
    </w:p>
    <w:p w:rsidR="00395AF3" w:rsidRPr="00505459" w:rsidRDefault="00395AF3" w:rsidP="00505459">
      <w:pPr>
        <w:spacing w:line="36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>2. Требования к административным регламентам</w:t>
      </w:r>
    </w:p>
    <w:p w:rsidR="00395AF3" w:rsidRPr="00505459" w:rsidRDefault="00395AF3" w:rsidP="00505459">
      <w:pPr>
        <w:spacing w:line="360" w:lineRule="auto"/>
        <w:rPr>
          <w:rFonts w:ascii="Arial" w:hAnsi="Arial" w:cs="Arial"/>
          <w:sz w:val="24"/>
          <w:szCs w:val="24"/>
        </w:rPr>
      </w:pPr>
    </w:p>
    <w:p w:rsidR="00395AF3" w:rsidRPr="00505459" w:rsidRDefault="00395AF3" w:rsidP="00505459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>2.1. Структура административного регламента должна содержать разделы, устанавливающие:</w:t>
      </w:r>
    </w:p>
    <w:p w:rsidR="00395AF3" w:rsidRPr="00505459" w:rsidRDefault="00395AF3" w:rsidP="00505459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>1) общие положения;</w:t>
      </w:r>
    </w:p>
    <w:p w:rsidR="00395AF3" w:rsidRPr="00505459" w:rsidRDefault="00395AF3" w:rsidP="00505459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>2) стандарт предоставления муниципальной услуги;</w:t>
      </w:r>
    </w:p>
    <w:p w:rsidR="00395AF3" w:rsidRPr="00505459" w:rsidRDefault="00395AF3" w:rsidP="00505459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форме;</w:t>
      </w:r>
    </w:p>
    <w:p w:rsidR="00395AF3" w:rsidRPr="00505459" w:rsidRDefault="00395AF3" w:rsidP="00505459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>4) формы контроля за исполнением административного регламента;</w:t>
      </w:r>
    </w:p>
    <w:p w:rsidR="00395AF3" w:rsidRPr="00505459" w:rsidRDefault="00395AF3" w:rsidP="00505459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>5) досудебный (внесудебный) порядок обжалования решений и действий (бездействия) администрации Большечапурниковского сельского поселения, предоставляющей муниципальную услугу, а также должностных лиц и муниципальных служащих.</w:t>
      </w:r>
    </w:p>
    <w:p w:rsidR="00395AF3" w:rsidRPr="00505459" w:rsidRDefault="00395AF3" w:rsidP="00505459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lastRenderedPageBreak/>
        <w:t>2.2. Стандарт предоставления муниципальной услуги предусматривает:</w:t>
      </w:r>
    </w:p>
    <w:p w:rsidR="00395AF3" w:rsidRPr="00505459" w:rsidRDefault="00395AF3" w:rsidP="00505459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>1) наименование  муниципальной услуги;</w:t>
      </w:r>
    </w:p>
    <w:p w:rsidR="00395AF3" w:rsidRPr="00505459" w:rsidRDefault="00395AF3" w:rsidP="00505459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>2) наименование предоставляющего муниципальную услугу органа - администрации Большечапурниковского сельского поселения  при этом указывается наименование отдела администрации Большечапурниковского сельского поселения, непосредственно предоставляющего муниципальную услугу.</w:t>
      </w:r>
    </w:p>
    <w:p w:rsidR="00395AF3" w:rsidRPr="00505459" w:rsidRDefault="00395AF3" w:rsidP="00505459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>Если в предоставлении муниципальной услуги участвует иная организация, то указываются ее наименование, а также сведения об услуге, которая является необходимой и обязательной для предоставления муниципальной услуги и включена в утвержденный решением Совета депутатов Большечапурниковского сельского поселения перечень услуг, являющихся необходимыми и обязательными для предоставления муниципальных услуг;</w:t>
      </w:r>
    </w:p>
    <w:p w:rsidR="00395AF3" w:rsidRPr="00505459" w:rsidRDefault="00395AF3" w:rsidP="00505459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>3) результат предоставления муниципальной услуги;</w:t>
      </w:r>
    </w:p>
    <w:p w:rsidR="00395AF3" w:rsidRPr="00505459" w:rsidRDefault="00395AF3" w:rsidP="00505459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>4) срок предоставления муниципальной услуги;</w:t>
      </w:r>
    </w:p>
    <w:p w:rsidR="00395AF3" w:rsidRPr="00505459" w:rsidRDefault="00395AF3" w:rsidP="00505459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>5) правовые основания для предоставления муниципальной услуги;</w:t>
      </w:r>
    </w:p>
    <w:p w:rsidR="00395AF3" w:rsidRPr="00505459" w:rsidRDefault="00395AF3" w:rsidP="00505459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>6)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услуги;</w:t>
      </w:r>
    </w:p>
    <w:p w:rsidR="00395AF3" w:rsidRPr="00505459" w:rsidRDefault="00395AF3" w:rsidP="00505459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>7) исчерпывающий перечень оснований для отказа в приеме документов, необходимых для предоставления муниципальной услуги;</w:t>
      </w:r>
    </w:p>
    <w:p w:rsidR="00395AF3" w:rsidRPr="00505459" w:rsidRDefault="00395AF3" w:rsidP="00505459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>8) исчерпывающий перечень оснований для отказа в предоставлении муниципальной услуги;</w:t>
      </w:r>
    </w:p>
    <w:p w:rsidR="00395AF3" w:rsidRPr="00505459" w:rsidRDefault="00395AF3" w:rsidP="00505459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>9)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95AF3" w:rsidRPr="00505459" w:rsidRDefault="00395AF3" w:rsidP="00505459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>10)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395AF3" w:rsidRPr="00505459" w:rsidRDefault="00395AF3" w:rsidP="00505459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>11) срок регистрации запроса заявителя о предоставлении муниципальной услуги;</w:t>
      </w:r>
    </w:p>
    <w:p w:rsidR="00395AF3" w:rsidRPr="00505459" w:rsidRDefault="00395AF3" w:rsidP="00505459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 xml:space="preserve">12) требования к помещениям, в которых предоставляются муниципальные услуги, к залу ожидания, местам для заполнения запросов о предоставления </w:t>
      </w:r>
      <w:r w:rsidRPr="00505459">
        <w:rPr>
          <w:rFonts w:ascii="Arial" w:hAnsi="Arial" w:cs="Arial"/>
          <w:sz w:val="24"/>
          <w:szCs w:val="24"/>
        </w:rPr>
        <w:lastRenderedPageBreak/>
        <w:t>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услуги;</w:t>
      </w:r>
    </w:p>
    <w:p w:rsidR="00395AF3" w:rsidRPr="00505459" w:rsidRDefault="00395AF3" w:rsidP="00505459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>13) показатели доступности и качества муниципальных услуг;</w:t>
      </w:r>
    </w:p>
    <w:p w:rsidR="00395AF3" w:rsidRPr="00505459" w:rsidRDefault="00395AF3" w:rsidP="00505459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>14) иные требования, в том числе учитывающие особенности предоставления муниципальных услуг в электронной форме.</w:t>
      </w:r>
    </w:p>
    <w:p w:rsidR="00395AF3" w:rsidRPr="00505459" w:rsidRDefault="00395AF3" w:rsidP="00505459">
      <w:pPr>
        <w:spacing w:line="360" w:lineRule="auto"/>
        <w:rPr>
          <w:rFonts w:ascii="Arial" w:hAnsi="Arial" w:cs="Arial"/>
          <w:sz w:val="24"/>
          <w:szCs w:val="24"/>
        </w:rPr>
      </w:pPr>
      <w:r w:rsidRPr="00505459">
        <w:rPr>
          <w:rFonts w:ascii="Arial" w:hAnsi="Arial" w:cs="Arial"/>
          <w:sz w:val="24"/>
          <w:szCs w:val="24"/>
        </w:rPr>
        <w:t xml:space="preserve">    </w:t>
      </w:r>
    </w:p>
    <w:p w:rsidR="00D27248" w:rsidRPr="00505459" w:rsidRDefault="00D27248" w:rsidP="0050545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D27248" w:rsidRPr="00505459" w:rsidSect="00471836">
      <w:headerReference w:type="default" r:id="rId6"/>
      <w:pgSz w:w="11906" w:h="16838" w:code="9"/>
      <w:pgMar w:top="1381" w:right="567" w:bottom="1134" w:left="1701" w:header="142" w:footer="62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513" w:rsidRDefault="00037513" w:rsidP="005A0A73">
      <w:r>
        <w:separator/>
      </w:r>
    </w:p>
  </w:endnote>
  <w:endnote w:type="continuationSeparator" w:id="1">
    <w:p w:rsidR="00037513" w:rsidRDefault="00037513" w:rsidP="005A0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513" w:rsidRDefault="00037513" w:rsidP="005A0A73">
      <w:r>
        <w:separator/>
      </w:r>
    </w:p>
  </w:footnote>
  <w:footnote w:type="continuationSeparator" w:id="1">
    <w:p w:rsidR="00037513" w:rsidRDefault="00037513" w:rsidP="005A0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02D" w:rsidRDefault="005A0A73" w:rsidP="000D7B72">
    <w:pPr>
      <w:pStyle w:val="a5"/>
      <w:framePr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 w:rsidR="00395AF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05459">
      <w:rPr>
        <w:rStyle w:val="a7"/>
        <w:noProof/>
      </w:rPr>
      <w:t>6</w:t>
    </w:r>
    <w:r>
      <w:rPr>
        <w:rStyle w:val="a7"/>
      </w:rPr>
      <w:fldChar w:fldCharType="end"/>
    </w:r>
  </w:p>
  <w:p w:rsidR="00E8002D" w:rsidRDefault="00395AF3" w:rsidP="000D7B72">
    <w:pPr>
      <w:pStyle w:val="a5"/>
      <w:tabs>
        <w:tab w:val="clear" w:pos="4677"/>
        <w:tab w:val="clear" w:pos="9355"/>
        <w:tab w:val="left" w:pos="6849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AF3"/>
    <w:rsid w:val="00037513"/>
    <w:rsid w:val="00395AF3"/>
    <w:rsid w:val="00505459"/>
    <w:rsid w:val="005A0A73"/>
    <w:rsid w:val="00D2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395AF3"/>
    <w:pPr>
      <w:spacing w:before="120"/>
      <w:jc w:val="center"/>
    </w:pPr>
    <w:rPr>
      <w:b/>
      <w:bCs/>
      <w:szCs w:val="24"/>
    </w:rPr>
  </w:style>
  <w:style w:type="character" w:customStyle="1" w:styleId="a4">
    <w:name w:val="Подзаголовок Знак"/>
    <w:basedOn w:val="a0"/>
    <w:link w:val="a3"/>
    <w:rsid w:val="00395A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rsid w:val="00395AF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395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95AF3"/>
  </w:style>
  <w:style w:type="paragraph" w:customStyle="1" w:styleId="Style4">
    <w:name w:val="Style4"/>
    <w:basedOn w:val="a"/>
    <w:rsid w:val="00395AF3"/>
    <w:pPr>
      <w:widowControl w:val="0"/>
      <w:autoSpaceDE w:val="0"/>
      <w:autoSpaceDN w:val="0"/>
      <w:adjustRightInd w:val="0"/>
      <w:spacing w:line="166" w:lineRule="exact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1340</Words>
  <Characters>7643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2017-09-11T08:09:00Z</dcterms:created>
  <dcterms:modified xsi:type="dcterms:W3CDTF">2017-09-11T08:35:00Z</dcterms:modified>
</cp:coreProperties>
</file>